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333D">
      <w:pPr>
        <w:keepNext w:val="0"/>
        <w:keepLines w:val="0"/>
        <w:pageBreakBefore w:val="0"/>
        <w:widowControl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*南简报N024号</w:t>
      </w:r>
    </w:p>
    <w:p w14:paraId="43D0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5D5C5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pict>
          <v:shape id="_x0000_s1026" o:spid="_x0000_s1026" o:spt="136" type="#_x0000_t136" style="position:absolute;left:0pt;margin-left:95.95pt;margin-top:140.65pt;height:72.7pt;width:424.6pt;mso-position-horizontal-relative:page;mso-position-vertical-relative:page;z-index:251660288;mso-width-relative:page;mso-height-relative:page;" fillcolor="#FF0000" filled="t" stroked="t" coordsize="21600,21600">
            <v:path/>
            <v:fill on="t" focussize="0,0"/>
            <v:stroke color="#FFFFFF" joinstyle="bevel"/>
            <v:imagedata o:title=""/>
            <o:lock v:ext="edit" grouping="f" rotation="f" text="f" aspectratio="f"/>
            <v:textpath on="t" fitshape="t" fitpath="t" trim="t" xscale="f" string="南安统计信息" style="font-family:方正大标宋简体;font-size:36pt;v-text-align:center;"/>
          </v:shape>
        </w:pict>
      </w:r>
    </w:p>
    <w:p w14:paraId="2F337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4301F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761DD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</w:t>
      </w:r>
    </w:p>
    <w:p w14:paraId="39479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南安市统计局  编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 w14:paraId="213BC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103505</wp:posOffset>
                </wp:positionV>
                <wp:extent cx="6125845" cy="76200"/>
                <wp:effectExtent l="7620" t="7620" r="13335" b="1778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5845" cy="762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flip:y;margin-left:-15.3pt;margin-top:8.15pt;height:6pt;width:482.35pt;z-index:251661312;mso-width-relative:page;mso-height-relative:page;" fillcolor="#FF0000" filled="t" stroked="t" coordsize="21600,21600" o:gfxdata="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v+HvtkA&#10;AAAJAQAADwAAAAAAAAABACAAAAAiAAAAZHJzL2Rvd25yZXYueG1sUEsBAhQAFAAAAAgAh07iQIDE&#10;rrQeAgAATwQAAA4AAAAAAAAAAQAgAAAAKAEAAGRycy9lMm9Eb2MueG1sUEsFBgAAAAAGAAYAWQEA&#10;ALgFAAAAAA==&#10;">
                <v:fill on="t" focussize="0,0"/>
                <v:stroke weight="1.25pt" color="#FFFFFF" joinstyle="miter"/>
                <v:imagedata o:title=""/>
                <o:lock v:ext="edit" aspectratio="f"/>
              </v:shape>
            </w:pict>
          </mc:Fallback>
        </mc:AlternateContent>
      </w:r>
    </w:p>
    <w:p w14:paraId="72E4DB12">
      <w:pPr>
        <w:pStyle w:val="5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月南安市经济运行简析</w:t>
      </w:r>
    </w:p>
    <w:p w14:paraId="3E16A84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今年来，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上下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坚持稳中求进工作总基调，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深入开展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三争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行动，接续实施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三个巩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固年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在三张地图走前列、当标兵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活动，大拼经济、大抓发展、大干项目，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着力推动政策落实提效、产业发展提质、项目建设提速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经济运行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起步平稳，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实现良好开局。</w:t>
      </w:r>
    </w:p>
    <w:p w14:paraId="0E92F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一、工业基础夯实巩固</w:t>
      </w:r>
    </w:p>
    <w:p w14:paraId="01E4F47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1-2月，全市规模以上工业增加值同比增长9.5%，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增幅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个百分点。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一是行业增长面超九成。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32个在统工业行业大类中，31个行业实现正增长，增长面96.9%，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全年提高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31.3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个百分点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产品出口有所改善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规上工业出口交货值增长5.2%，比上年全年加快1.5个百分点。其中，电子信息、机械装备业分别增长16.2%、13.9%。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三是亿元企业拉动有力。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 w:bidi="ar-SA"/>
        </w:rPr>
        <w:t>累计产值超亿元工业企业43家，超5亿元企业2家。亿元工业企业实现增长8.3%，拉动规上工业增长2.6个百分点。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是先行指标走势向好。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工业用电量8.29亿千瓦时，增长14.3%，比上年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10.2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个百分点。</w:t>
      </w:r>
    </w:p>
    <w:p w14:paraId="375B7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、消费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潜能持续激发</w:t>
      </w:r>
    </w:p>
    <w:p w14:paraId="398F06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1-2月，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社会消费品零售总额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172.50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亿元，同比增长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%；其中限额以上消费品零售总额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22.67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换新消费提档升级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限上智能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家用电器和音像器材类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、智能手机零售额分别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49.6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、48.5%；新能源汽车增长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39.3%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，比上年全年加快27.9个百分点。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改善型消费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增势较好。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限上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化妆品类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金银珠宝类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体育娱乐用品类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分别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增长59.6%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28.7%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9.8%，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比上年全年加快50.5、7.6、17.5个百分点。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民生消费保持火热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限上饮料类增长59.4%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比上年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29.5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个百分点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粮油食品类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20.9%。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四是文旅消费表现亮眼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全市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春节假期共接待游客140.94万人次、增长40.0%，旅游收入13.85亿元、增长48.0%，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带动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限上餐饮业实现营业额增长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21.3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%。</w:t>
      </w:r>
    </w:p>
    <w:p w14:paraId="713923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、有效投资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扩量提质</w:t>
      </w:r>
    </w:p>
    <w:p w14:paraId="4741E7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1-2月，全市固定资产投资同比增长6.3%，比上年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个百分点。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是项目建设扎实推进。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项目投资增长12.3%，拉动固定资产投资增长10.8个百分点。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二是高技术产业投资快速增长。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高技术产业投资增长106.9%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，增幅比全部投资高100.6个百分点；其中，高技术制造业、高技术服务业投资分别增长101.8%、137.5%。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三是民间投资保持活力。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民间投资增长6.1%，拉动投资增长4.0个百分点，贡献率63.7%。</w:t>
      </w:r>
    </w:p>
    <w:p w14:paraId="67CB1ED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四、关联指标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有序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运转</w:t>
      </w:r>
    </w:p>
    <w:p w14:paraId="7E81D0C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交通运输稳中有进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月，水路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货运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周转量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143.79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亿吨公里，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6.3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，比上年同期加快3.0个百分点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二是储蓄规模稳步扩大。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2月末，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金融机构本外币各项存款余额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1851.51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6.5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，比上年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同期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3.2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个百分点。其中，住户存款增长7.2%，非金融企业存款增长5.0%。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信贷资金精准滴灌。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金融机构本外币各项贷款余额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1577.84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6.4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，比上年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同期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加快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个百分点。其中，制造业贷款、涉农贷款分别增长8.6%、7.0%。</w:t>
      </w:r>
    </w:p>
    <w:p w14:paraId="0676B77D">
      <w:pPr>
        <w:pStyle w:val="6"/>
        <w:jc w:val="right"/>
        <w:rPr>
          <w:rFonts w:hint="default"/>
          <w:lang w:val="en-US" w:eastAsia="zh-CN"/>
        </w:rPr>
      </w:pPr>
    </w:p>
    <w:p w14:paraId="2C18C107">
      <w:pPr>
        <w:wordWrap/>
        <w:rPr>
          <w:rFonts w:hint="default"/>
          <w:lang w:val="en-US" w:eastAsia="zh-CN"/>
        </w:rPr>
      </w:pPr>
    </w:p>
    <w:p w14:paraId="14A8C9AD">
      <w:pPr>
        <w:pStyle w:val="6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（南安市统计局 张伟钧）</w:t>
      </w:r>
    </w:p>
    <w:p w14:paraId="3F5707E9">
      <w:pPr>
        <w:wordWrap/>
        <w:rPr>
          <w:rFonts w:hint="eastAsia"/>
          <w:lang w:val="en-US" w:eastAsia="zh-CN"/>
        </w:rPr>
      </w:pPr>
    </w:p>
    <w:p w14:paraId="1F27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901700" cy="892175"/>
            <wp:effectExtent l="0" t="0" r="0" b="9525"/>
            <wp:docPr id="11" name="图片 1" descr="qrcode_for_gh_1eebab0522f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qrcode_for_gh_1eebab0522fd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01F387">
      <w:pPr>
        <w:spacing w:line="600" w:lineRule="exact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扫码关注南安市统计局</w:t>
      </w:r>
    </w:p>
    <w:p w14:paraId="05A3FFF3">
      <w:pPr>
        <w:wordWrap/>
        <w:rPr>
          <w:rFonts w:hint="default"/>
          <w:lang w:val="en-US" w:eastAsia="zh-CN"/>
        </w:rPr>
      </w:pPr>
    </w:p>
    <w:p w14:paraId="17C692B2">
      <w:pPr>
        <w:wordWrap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09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DF91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CDF91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5942"/>
    <w:rsid w:val="01D73E14"/>
    <w:rsid w:val="05627265"/>
    <w:rsid w:val="05FD75DF"/>
    <w:rsid w:val="0E5B485A"/>
    <w:rsid w:val="10143B57"/>
    <w:rsid w:val="11900E8E"/>
    <w:rsid w:val="13FD59CD"/>
    <w:rsid w:val="1790429F"/>
    <w:rsid w:val="18462109"/>
    <w:rsid w:val="193C7BD8"/>
    <w:rsid w:val="1C1C0DAE"/>
    <w:rsid w:val="203A0C62"/>
    <w:rsid w:val="24AA6893"/>
    <w:rsid w:val="24BA4B4F"/>
    <w:rsid w:val="2B054D4C"/>
    <w:rsid w:val="2B0847A6"/>
    <w:rsid w:val="2B544CD1"/>
    <w:rsid w:val="2B846285"/>
    <w:rsid w:val="2C143947"/>
    <w:rsid w:val="31F87AA5"/>
    <w:rsid w:val="32A6658C"/>
    <w:rsid w:val="32F04E6E"/>
    <w:rsid w:val="32FC1A9B"/>
    <w:rsid w:val="348A7AF7"/>
    <w:rsid w:val="36414E50"/>
    <w:rsid w:val="3C05050E"/>
    <w:rsid w:val="3C1D5BAD"/>
    <w:rsid w:val="3C3C300C"/>
    <w:rsid w:val="3EB412B6"/>
    <w:rsid w:val="3F331109"/>
    <w:rsid w:val="47B2477C"/>
    <w:rsid w:val="480B0397"/>
    <w:rsid w:val="4D733E2B"/>
    <w:rsid w:val="4DB23468"/>
    <w:rsid w:val="4DD74D43"/>
    <w:rsid w:val="58E94FB5"/>
    <w:rsid w:val="5DCA524E"/>
    <w:rsid w:val="5E275169"/>
    <w:rsid w:val="5F46335E"/>
    <w:rsid w:val="601F4842"/>
    <w:rsid w:val="612268A2"/>
    <w:rsid w:val="63BA4952"/>
    <w:rsid w:val="663B5241"/>
    <w:rsid w:val="6AA63769"/>
    <w:rsid w:val="6D3D3EDB"/>
    <w:rsid w:val="70D25911"/>
    <w:rsid w:val="71AB26DC"/>
    <w:rsid w:val="71FD5A35"/>
    <w:rsid w:val="73833BEE"/>
    <w:rsid w:val="79852AD6"/>
    <w:rsid w:val="7E2D7F57"/>
    <w:rsid w:val="7E8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880" w:firstLineChars="200"/>
      <w:jc w:val="both"/>
    </w:pPr>
    <w:rPr>
      <w:rFonts w:ascii="方正小标宋简体" w:hAnsi="方正小标宋简体" w:eastAsia="宋体" w:cs="Times New Roman"/>
      <w:sz w:val="2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1264</Characters>
  <Lines>0</Lines>
  <Paragraphs>0</Paragraphs>
  <TotalTime>0</TotalTime>
  <ScaleCrop>false</ScaleCrop>
  <LinksUpToDate>false</LinksUpToDate>
  <CharactersWithSpaces>1264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2026-03-13T01:16:00Z</dcterms:created>
  <dc:creator>陌里奇</dc:creator>
  <cp:lastModifiedBy>南安市统计局</cp:lastModifiedBy>
  <cp:lastPrinted>2026-04-30T01:52:40Z</cp:lastPrinted>
  <dcterms:modified xsi:type="dcterms:W3CDTF">2026-04-30T01:53:42Z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eyJoZGlkIjoiNTI2NzBlOGYxMzFlNGVhZDM3MjA5YThlZmJiNjFkOGYifQ==</vt:lpwstr>
  </property>
  <property fmtid="{D5CDD505-2E9C-101B-9397-08002B2CF9AE}" pid="4" name="ICV">
    <vt:lpwstr>A62A32B3F3134C9D94052861672C7B1E_13</vt:lpwstr>
  </property>
</Properties>
</file>